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0948C8" w:rsidP="00860802">
      <w:pPr>
        <w:jc w:val="center"/>
        <w:rPr>
          <w:sz w:val="28"/>
        </w:rPr>
      </w:pPr>
      <w:r w:rsidRPr="000948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0948C8" w:rsidP="00860802">
      <w:pPr>
        <w:ind w:right="85"/>
        <w:jc w:val="center"/>
        <w:rPr>
          <w:b/>
          <w:spacing w:val="40"/>
          <w:sz w:val="36"/>
          <w:szCs w:val="36"/>
        </w:rPr>
      </w:pPr>
      <w:r w:rsidRPr="000948C8"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Pr="00501850" w:rsidRDefault="00501850" w:rsidP="00860802">
      <w:pPr>
        <w:ind w:right="-81"/>
        <w:rPr>
          <w:b/>
        </w:rPr>
      </w:pPr>
      <w:r w:rsidRPr="00501850">
        <w:rPr>
          <w:b/>
          <w:sz w:val="36"/>
          <w:szCs w:val="36"/>
          <w:u w:val="single"/>
        </w:rPr>
        <w:t>28.05.2015  №  1473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E14E14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</w:p>
    <w:p w:rsidR="00986877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</w:p>
    <w:p w:rsidR="0097774B" w:rsidRDefault="00986877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троп)</w:t>
      </w:r>
      <w:r w:rsidR="0097774B" w:rsidRPr="00C13A8D">
        <w:rPr>
          <w:color w:val="000000"/>
          <w:sz w:val="28"/>
          <w:szCs w:val="28"/>
        </w:rPr>
        <w:t>.</w:t>
      </w:r>
    </w:p>
    <w:p w:rsidR="00E866E4" w:rsidRDefault="00E866E4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86877" w:rsidRDefault="00986877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7774B" w:rsidP="009458EF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986877">
        <w:rPr>
          <w:color w:val="000000"/>
          <w:sz w:val="28"/>
          <w:szCs w:val="28"/>
        </w:rPr>
        <w:t>В соответс</w:t>
      </w:r>
      <w:r w:rsidR="00860802" w:rsidRPr="00986877">
        <w:rPr>
          <w:color w:val="000000"/>
          <w:sz w:val="28"/>
          <w:szCs w:val="28"/>
        </w:rPr>
        <w:t>твии с планом</w:t>
      </w:r>
      <w:r w:rsidR="00986877">
        <w:rPr>
          <w:color w:val="000000"/>
          <w:sz w:val="28"/>
          <w:szCs w:val="28"/>
        </w:rPr>
        <w:t xml:space="preserve"> проведения </w:t>
      </w:r>
      <w:r w:rsidR="00860802" w:rsidRPr="00986877">
        <w:rPr>
          <w:color w:val="000000"/>
          <w:sz w:val="28"/>
          <w:szCs w:val="28"/>
        </w:rPr>
        <w:t>областн</w:t>
      </w:r>
      <w:r w:rsidRPr="00986877">
        <w:rPr>
          <w:color w:val="000000"/>
          <w:sz w:val="28"/>
          <w:szCs w:val="28"/>
        </w:rPr>
        <w:t xml:space="preserve">ых массовых мероприятий </w:t>
      </w:r>
      <w:r w:rsidR="00BC5B8E" w:rsidRPr="00986877">
        <w:rPr>
          <w:color w:val="000000"/>
          <w:sz w:val="28"/>
          <w:szCs w:val="28"/>
        </w:rPr>
        <w:t>на 201</w:t>
      </w:r>
      <w:r w:rsidR="009444A8">
        <w:rPr>
          <w:color w:val="000000"/>
          <w:sz w:val="28"/>
          <w:szCs w:val="28"/>
        </w:rPr>
        <w:t>5</w:t>
      </w:r>
      <w:r w:rsidR="0083135D" w:rsidRPr="00986877">
        <w:rPr>
          <w:color w:val="000000"/>
          <w:sz w:val="28"/>
          <w:szCs w:val="28"/>
        </w:rPr>
        <w:t xml:space="preserve"> </w:t>
      </w:r>
      <w:r w:rsidRPr="00986877">
        <w:rPr>
          <w:color w:val="000000"/>
          <w:sz w:val="28"/>
          <w:szCs w:val="28"/>
        </w:rPr>
        <w:t xml:space="preserve">год и 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</w:t>
      </w:r>
      <w:r w:rsidR="009458EF">
        <w:rPr>
          <w:color w:val="000000"/>
          <w:sz w:val="28"/>
          <w:szCs w:val="28"/>
        </w:rPr>
        <w:t>о</w:t>
      </w:r>
      <w:r w:rsidR="009458EF">
        <w:rPr>
          <w:color w:val="000000"/>
          <w:sz w:val="28"/>
          <w:szCs w:val="28"/>
        </w:rPr>
        <w:t>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66E4" w:rsidRPr="00986877" w:rsidRDefault="00E866E4" w:rsidP="009458EF">
      <w:pPr>
        <w:pStyle w:val="a9"/>
        <w:shd w:val="clear" w:color="auto" w:fill="FFFFFF"/>
        <w:spacing w:after="0"/>
        <w:ind w:left="0" w:firstLine="720"/>
        <w:jc w:val="both"/>
        <w:rPr>
          <w:color w:val="000000"/>
          <w:sz w:val="16"/>
          <w:szCs w:val="16"/>
        </w:rPr>
      </w:pPr>
    </w:p>
    <w:p w:rsidR="0097774B" w:rsidRPr="00C13A8D" w:rsidRDefault="0097774B" w:rsidP="0098687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7774B" w:rsidRPr="00C13A8D" w:rsidRDefault="0097774B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1.</w:t>
      </w:r>
      <w:r w:rsidR="000102D0">
        <w:rPr>
          <w:color w:val="000000"/>
          <w:sz w:val="28"/>
          <w:szCs w:val="28"/>
        </w:rPr>
        <w:t> </w:t>
      </w:r>
      <w:r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C13A8D">
        <w:rPr>
          <w:color w:val="000000"/>
          <w:sz w:val="28"/>
          <w:szCs w:val="28"/>
        </w:rPr>
        <w:t xml:space="preserve">образовательному </w:t>
      </w:r>
      <w:r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</w:t>
      </w:r>
      <w:r w:rsidR="00860802" w:rsidRPr="00C13A8D">
        <w:rPr>
          <w:color w:val="000000"/>
          <w:sz w:val="28"/>
          <w:szCs w:val="28"/>
        </w:rPr>
        <w:t>и</w:t>
      </w:r>
      <w:r w:rsidR="00860802" w:rsidRPr="00C13A8D">
        <w:rPr>
          <w:color w:val="000000"/>
          <w:sz w:val="28"/>
          <w:szCs w:val="28"/>
        </w:rPr>
        <w:t>тельного образования детей «</w:t>
      </w:r>
      <w:r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Pr="00C13A8D">
        <w:rPr>
          <w:color w:val="000000"/>
          <w:sz w:val="28"/>
          <w:szCs w:val="28"/>
        </w:rPr>
        <w:t xml:space="preserve">) провести 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Pr="00C13A8D">
        <w:rPr>
          <w:color w:val="000000"/>
          <w:sz w:val="28"/>
          <w:szCs w:val="28"/>
        </w:rPr>
        <w:t>ов ж</w:t>
      </w:r>
      <w:r w:rsidRPr="00C13A8D">
        <w:rPr>
          <w:color w:val="000000"/>
          <w:sz w:val="28"/>
          <w:szCs w:val="28"/>
        </w:rPr>
        <w:t>и</w:t>
      </w:r>
      <w:r w:rsidRPr="00C13A8D">
        <w:rPr>
          <w:color w:val="000000"/>
          <w:sz w:val="28"/>
          <w:szCs w:val="28"/>
        </w:rPr>
        <w:t>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E52324">
        <w:rPr>
          <w:color w:val="000000"/>
          <w:sz w:val="28"/>
          <w:szCs w:val="28"/>
        </w:rPr>
        <w:t xml:space="preserve"> </w:t>
      </w:r>
      <w:r w:rsidR="00AA51BD">
        <w:rPr>
          <w:color w:val="000000"/>
          <w:sz w:val="28"/>
          <w:szCs w:val="28"/>
        </w:rPr>
        <w:t xml:space="preserve">(далее – Конкурс) </w:t>
      </w:r>
      <w:r w:rsidR="00E52324">
        <w:rPr>
          <w:color w:val="000000"/>
          <w:sz w:val="28"/>
          <w:szCs w:val="28"/>
        </w:rPr>
        <w:t xml:space="preserve">с </w:t>
      </w:r>
      <w:r w:rsidR="009444A8">
        <w:rPr>
          <w:color w:val="000000"/>
          <w:sz w:val="28"/>
          <w:szCs w:val="28"/>
        </w:rPr>
        <w:t>01</w:t>
      </w:r>
      <w:r w:rsidR="00E513EE">
        <w:rPr>
          <w:color w:val="000000"/>
          <w:sz w:val="28"/>
          <w:szCs w:val="28"/>
        </w:rPr>
        <w:t> </w:t>
      </w:r>
      <w:r w:rsidR="009444A8">
        <w:rPr>
          <w:color w:val="000000"/>
          <w:sz w:val="28"/>
          <w:szCs w:val="28"/>
        </w:rPr>
        <w:t>сентября</w:t>
      </w:r>
      <w:r w:rsidR="00E52324">
        <w:rPr>
          <w:color w:val="000000"/>
          <w:sz w:val="28"/>
          <w:szCs w:val="28"/>
        </w:rPr>
        <w:t xml:space="preserve"> </w:t>
      </w:r>
      <w:r w:rsidR="009977B2">
        <w:rPr>
          <w:color w:val="000000"/>
          <w:sz w:val="28"/>
          <w:szCs w:val="28"/>
        </w:rPr>
        <w:t>по</w:t>
      </w:r>
      <w:r w:rsidR="00E52324">
        <w:rPr>
          <w:color w:val="000000"/>
          <w:sz w:val="28"/>
          <w:szCs w:val="28"/>
        </w:rPr>
        <w:t xml:space="preserve"> </w:t>
      </w:r>
      <w:r w:rsidR="00E27AEA">
        <w:rPr>
          <w:color w:val="000000"/>
          <w:sz w:val="28"/>
          <w:szCs w:val="28"/>
        </w:rPr>
        <w:t>30</w:t>
      </w:r>
      <w:r w:rsidR="00E513EE">
        <w:rPr>
          <w:color w:val="000000"/>
          <w:sz w:val="28"/>
          <w:szCs w:val="28"/>
        </w:rPr>
        <w:t> </w:t>
      </w:r>
      <w:r w:rsidR="003C7952">
        <w:rPr>
          <w:color w:val="000000"/>
          <w:sz w:val="28"/>
          <w:szCs w:val="28"/>
        </w:rPr>
        <w:t>декабр</w:t>
      </w:r>
      <w:r w:rsidR="00AE5D6E">
        <w:rPr>
          <w:color w:val="000000"/>
          <w:sz w:val="28"/>
          <w:szCs w:val="28"/>
        </w:rPr>
        <w:t>я</w:t>
      </w:r>
      <w:r w:rsidR="00BC5B8E">
        <w:rPr>
          <w:color w:val="000000"/>
          <w:sz w:val="28"/>
          <w:szCs w:val="28"/>
        </w:rPr>
        <w:t xml:space="preserve"> 201</w:t>
      </w:r>
      <w:r w:rsidR="009444A8">
        <w:rPr>
          <w:color w:val="000000"/>
          <w:sz w:val="28"/>
          <w:szCs w:val="28"/>
        </w:rPr>
        <w:t>5</w:t>
      </w:r>
      <w:r w:rsidRPr="00C13A8D">
        <w:rPr>
          <w:color w:val="000000"/>
          <w:sz w:val="28"/>
          <w:szCs w:val="28"/>
        </w:rPr>
        <w:t xml:space="preserve"> года.</w:t>
      </w:r>
    </w:p>
    <w:p w:rsidR="0097774B" w:rsidRPr="00C13A8D" w:rsidRDefault="000102D0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7774B" w:rsidRPr="00C13A8D">
        <w:rPr>
          <w:color w:val="000000"/>
          <w:sz w:val="28"/>
          <w:szCs w:val="28"/>
        </w:rPr>
        <w:t xml:space="preserve">Утвердить Положение о проведении </w:t>
      </w:r>
      <w:r w:rsidR="00AA51BD">
        <w:rPr>
          <w:color w:val="000000"/>
          <w:sz w:val="28"/>
          <w:szCs w:val="28"/>
        </w:rPr>
        <w:t>Конкурса</w:t>
      </w:r>
      <w:r w:rsidR="00B9014D">
        <w:rPr>
          <w:color w:val="000000"/>
          <w:sz w:val="28"/>
          <w:szCs w:val="28"/>
        </w:rPr>
        <w:t xml:space="preserve"> (Прило</w:t>
      </w:r>
      <w:r w:rsidR="00FD2103">
        <w:rPr>
          <w:color w:val="000000"/>
          <w:sz w:val="28"/>
          <w:szCs w:val="28"/>
        </w:rPr>
        <w:t>жение</w:t>
      </w:r>
      <w:r w:rsidR="0097774B" w:rsidRPr="00C13A8D">
        <w:rPr>
          <w:color w:val="000000"/>
          <w:sz w:val="28"/>
          <w:szCs w:val="28"/>
        </w:rPr>
        <w:t>).</w:t>
      </w:r>
    </w:p>
    <w:p w:rsidR="000102D0" w:rsidRDefault="00860802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>Руководителям муниципальных органов управления образованием орган</w:t>
      </w:r>
      <w:r w:rsidR="0097774B" w:rsidRPr="00C13A8D">
        <w:rPr>
          <w:color w:val="000000"/>
          <w:sz w:val="28"/>
          <w:szCs w:val="28"/>
        </w:rPr>
        <w:t>и</w:t>
      </w:r>
      <w:r w:rsidR="0097774B" w:rsidRPr="00C13A8D">
        <w:rPr>
          <w:color w:val="000000"/>
          <w:sz w:val="28"/>
          <w:szCs w:val="28"/>
        </w:rPr>
        <w:t xml:space="preserve">зовать участие образовательных учреждений в </w:t>
      </w:r>
      <w:r w:rsidR="00AA51BD">
        <w:rPr>
          <w:color w:val="000000"/>
          <w:sz w:val="28"/>
          <w:szCs w:val="28"/>
        </w:rPr>
        <w:t>данном Конкурсе</w:t>
      </w:r>
      <w:r w:rsidR="0097774B" w:rsidRPr="00C13A8D">
        <w:rPr>
          <w:color w:val="000000"/>
          <w:sz w:val="28"/>
          <w:szCs w:val="28"/>
        </w:rPr>
        <w:t>.</w:t>
      </w:r>
    </w:p>
    <w:p w:rsidR="00860802" w:rsidRPr="00C13A8D" w:rsidRDefault="00FD2103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102D0">
        <w:rPr>
          <w:color w:val="000000"/>
          <w:sz w:val="28"/>
          <w:szCs w:val="28"/>
        </w:rPr>
        <w:t>. </w:t>
      </w:r>
      <w:r w:rsidR="00712317">
        <w:rPr>
          <w:color w:val="000000"/>
          <w:sz w:val="28"/>
          <w:szCs w:val="28"/>
        </w:rPr>
        <w:t xml:space="preserve">Контроль за исполнением данного приказа </w:t>
      </w:r>
      <w:r w:rsidR="0097774B" w:rsidRPr="00C13A8D">
        <w:rPr>
          <w:color w:val="000000"/>
          <w:sz w:val="28"/>
          <w:szCs w:val="28"/>
        </w:rPr>
        <w:t xml:space="preserve">возложить на </w:t>
      </w:r>
      <w:r w:rsidR="00F55426">
        <w:rPr>
          <w:color w:val="000000"/>
          <w:sz w:val="28"/>
          <w:szCs w:val="28"/>
        </w:rPr>
        <w:t>первого</w:t>
      </w:r>
      <w:r w:rsidR="000C5118">
        <w:rPr>
          <w:color w:val="000000"/>
          <w:sz w:val="28"/>
          <w:szCs w:val="28"/>
        </w:rPr>
        <w:t xml:space="preserve"> </w:t>
      </w:r>
      <w:r w:rsidR="00860802" w:rsidRPr="00C13A8D">
        <w:rPr>
          <w:color w:val="000000"/>
          <w:sz w:val="28"/>
          <w:szCs w:val="28"/>
        </w:rPr>
        <w:t>замест</w:t>
      </w:r>
      <w:r w:rsidR="00860802" w:rsidRPr="00C13A8D">
        <w:rPr>
          <w:color w:val="000000"/>
          <w:sz w:val="28"/>
          <w:szCs w:val="28"/>
        </w:rPr>
        <w:t>и</w:t>
      </w:r>
      <w:r w:rsidR="00860802" w:rsidRPr="00C13A8D">
        <w:rPr>
          <w:color w:val="000000"/>
          <w:sz w:val="28"/>
          <w:szCs w:val="28"/>
        </w:rPr>
        <w:t>теля</w:t>
      </w:r>
      <w:r w:rsidR="0097774B" w:rsidRPr="00C13A8D">
        <w:rPr>
          <w:color w:val="000000"/>
          <w:sz w:val="28"/>
          <w:szCs w:val="28"/>
        </w:rPr>
        <w:t xml:space="preserve"> </w:t>
      </w:r>
      <w:r w:rsidR="00860802" w:rsidRPr="00C13A8D">
        <w:rPr>
          <w:color w:val="000000"/>
          <w:sz w:val="28"/>
          <w:szCs w:val="28"/>
        </w:rPr>
        <w:t>директора</w:t>
      </w:r>
      <w:r w:rsidR="0097774B" w:rsidRPr="00C13A8D">
        <w:rPr>
          <w:color w:val="000000"/>
          <w:sz w:val="28"/>
          <w:szCs w:val="28"/>
        </w:rPr>
        <w:t xml:space="preserve"> департамента образова</w:t>
      </w:r>
      <w:r w:rsidR="00860802" w:rsidRPr="00C13A8D"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 xml:space="preserve">и науки </w:t>
      </w:r>
      <w:r w:rsidR="00860802" w:rsidRPr="00C13A8D">
        <w:rPr>
          <w:color w:val="000000"/>
          <w:sz w:val="28"/>
          <w:szCs w:val="28"/>
        </w:rPr>
        <w:t xml:space="preserve">Брянской области </w:t>
      </w:r>
      <w:r w:rsidR="00F606FD">
        <w:rPr>
          <w:color w:val="000000"/>
          <w:sz w:val="28"/>
          <w:szCs w:val="28"/>
        </w:rPr>
        <w:t>И.И.</w:t>
      </w:r>
      <w:r w:rsidR="000C5118">
        <w:rPr>
          <w:color w:val="000000"/>
          <w:sz w:val="28"/>
          <w:szCs w:val="28"/>
        </w:rPr>
        <w:t> </w:t>
      </w:r>
      <w:r w:rsidR="00F606FD">
        <w:rPr>
          <w:color w:val="000000"/>
          <w:sz w:val="28"/>
          <w:szCs w:val="28"/>
        </w:rPr>
        <w:t>Потворова</w:t>
      </w:r>
      <w:r w:rsidR="0097774B" w:rsidRPr="00C13A8D">
        <w:rPr>
          <w:color w:val="000000"/>
          <w:sz w:val="28"/>
          <w:szCs w:val="28"/>
        </w:rPr>
        <w:t>.</w:t>
      </w:r>
    </w:p>
    <w:p w:rsidR="00FD2103" w:rsidRDefault="00C13A8D" w:rsidP="00986877">
      <w:pPr>
        <w:shd w:val="clear" w:color="auto" w:fill="FFFFFF"/>
        <w:tabs>
          <w:tab w:val="left" w:pos="851"/>
        </w:tabs>
        <w:spacing w:line="276" w:lineRule="auto"/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513EE" w:rsidRDefault="00E513EE" w:rsidP="00986877">
      <w:pPr>
        <w:shd w:val="clear" w:color="auto" w:fill="FFFFFF"/>
        <w:tabs>
          <w:tab w:val="left" w:pos="851"/>
        </w:tabs>
        <w:spacing w:line="276" w:lineRule="auto"/>
        <w:ind w:left="14" w:right="14" w:firstLine="557"/>
        <w:jc w:val="both"/>
        <w:rPr>
          <w:color w:val="000000"/>
          <w:sz w:val="28"/>
          <w:szCs w:val="28"/>
        </w:rPr>
      </w:pPr>
    </w:p>
    <w:p w:rsidR="00182F02" w:rsidRDefault="00182F02" w:rsidP="00986877">
      <w:pPr>
        <w:shd w:val="clear" w:color="auto" w:fill="FFFFFF"/>
        <w:tabs>
          <w:tab w:val="left" w:pos="851"/>
        </w:tabs>
        <w:spacing w:line="276" w:lineRule="auto"/>
        <w:ind w:left="14" w:right="14" w:firstLine="557"/>
        <w:jc w:val="both"/>
        <w:rPr>
          <w:color w:val="000000"/>
          <w:sz w:val="28"/>
          <w:szCs w:val="28"/>
        </w:rPr>
      </w:pPr>
    </w:p>
    <w:p w:rsidR="00C13A8D" w:rsidRPr="000A6E78" w:rsidRDefault="00BC5B8E" w:rsidP="000A6E78">
      <w:pPr>
        <w:jc w:val="center"/>
        <w:rPr>
          <w:color w:val="000000"/>
          <w:sz w:val="28"/>
          <w:szCs w:val="28"/>
        </w:rPr>
      </w:pPr>
      <w:r w:rsidRPr="000A6E78">
        <w:rPr>
          <w:color w:val="000000"/>
          <w:sz w:val="28"/>
          <w:szCs w:val="28"/>
        </w:rPr>
        <w:t>Директор</w:t>
      </w:r>
      <w:r w:rsidR="00C13A8D" w:rsidRPr="000A6E78">
        <w:rPr>
          <w:color w:val="000000"/>
          <w:sz w:val="28"/>
          <w:szCs w:val="28"/>
        </w:rPr>
        <w:t xml:space="preserve"> департамента</w:t>
      </w:r>
      <w:r w:rsidR="00C13A8D" w:rsidRPr="000A6E78">
        <w:rPr>
          <w:color w:val="000000"/>
          <w:sz w:val="28"/>
          <w:szCs w:val="28"/>
        </w:rPr>
        <w:tab/>
      </w:r>
      <w:r w:rsid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F606FD" w:rsidRPr="000A6E78">
        <w:rPr>
          <w:color w:val="000000"/>
          <w:sz w:val="28"/>
          <w:szCs w:val="28"/>
        </w:rPr>
        <w:t>В.Н. Оборотов</w:t>
      </w:r>
    </w:p>
    <w:p w:rsidR="00FD2103" w:rsidRDefault="00FD2103" w:rsidP="00C13A8D">
      <w:pPr>
        <w:rPr>
          <w:b/>
          <w:color w:val="000000"/>
          <w:sz w:val="16"/>
          <w:szCs w:val="16"/>
        </w:rPr>
      </w:pPr>
    </w:p>
    <w:p w:rsidR="00986877" w:rsidRDefault="00986877" w:rsidP="00C13A8D">
      <w:pPr>
        <w:rPr>
          <w:b/>
          <w:color w:val="000000"/>
          <w:sz w:val="16"/>
          <w:szCs w:val="16"/>
        </w:rPr>
      </w:pPr>
    </w:p>
    <w:p w:rsidR="00E513EE" w:rsidRDefault="00E513EE" w:rsidP="00FD2103">
      <w:pPr>
        <w:ind w:left="6521"/>
        <w:rPr>
          <w:sz w:val="28"/>
          <w:szCs w:val="28"/>
        </w:rPr>
        <w:sectPr w:rsidR="00E513EE" w:rsidSect="00E513EE">
          <w:footerReference w:type="even" r:id="rId8"/>
          <w:footerReference w:type="default" r:id="rId9"/>
          <w:type w:val="continuous"/>
          <w:pgSz w:w="11909" w:h="16834"/>
          <w:pgMar w:top="851" w:right="794" w:bottom="567" w:left="1134" w:header="720" w:footer="720" w:gutter="0"/>
          <w:cols w:space="60"/>
          <w:noEndnote/>
          <w:docGrid w:linePitch="272"/>
        </w:sectPr>
      </w:pPr>
    </w:p>
    <w:p w:rsidR="00860802" w:rsidRPr="00860802" w:rsidRDefault="00FD2103" w:rsidP="00FD2103">
      <w:pPr>
        <w:ind w:left="652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60802" w:rsidRPr="00860802" w:rsidRDefault="00860802" w:rsidP="00FD2103">
      <w:pPr>
        <w:ind w:left="6521"/>
        <w:rPr>
          <w:sz w:val="24"/>
          <w:szCs w:val="24"/>
        </w:rPr>
      </w:pPr>
      <w:r w:rsidRPr="00860802">
        <w:rPr>
          <w:sz w:val="24"/>
          <w:szCs w:val="24"/>
        </w:rPr>
        <w:t>к приказу №</w:t>
      </w:r>
      <w:r w:rsidR="00501850">
        <w:rPr>
          <w:sz w:val="24"/>
          <w:szCs w:val="24"/>
        </w:rPr>
        <w:t xml:space="preserve"> </w:t>
      </w:r>
      <w:r w:rsidR="00501850">
        <w:rPr>
          <w:sz w:val="24"/>
          <w:szCs w:val="24"/>
          <w:u w:val="single"/>
        </w:rPr>
        <w:t>1473</w:t>
      </w:r>
    </w:p>
    <w:p w:rsidR="00860802" w:rsidRDefault="00BC5B8E" w:rsidP="00FD2103"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14756">
        <w:rPr>
          <w:sz w:val="24"/>
          <w:szCs w:val="24"/>
        </w:rPr>
        <w:t>«</w:t>
      </w:r>
      <w:r w:rsidR="00501850">
        <w:rPr>
          <w:sz w:val="24"/>
          <w:szCs w:val="24"/>
          <w:u w:val="single"/>
        </w:rPr>
        <w:t>28</w:t>
      </w:r>
      <w:r w:rsidR="00014756">
        <w:rPr>
          <w:sz w:val="24"/>
          <w:szCs w:val="24"/>
        </w:rPr>
        <w:t xml:space="preserve">» </w:t>
      </w:r>
      <w:r w:rsidR="00501850">
        <w:rPr>
          <w:sz w:val="24"/>
          <w:szCs w:val="24"/>
          <w:u w:val="single"/>
        </w:rPr>
        <w:t>мая 2015 г.</w:t>
      </w:r>
    </w:p>
    <w:p w:rsidR="00F55426" w:rsidRDefault="00F55426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 xml:space="preserve">о проведении областного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 xml:space="preserve">заочного </w:t>
      </w:r>
      <w:r w:rsidRPr="00166ECA">
        <w:rPr>
          <w:b/>
          <w:bCs/>
          <w:color w:val="000000"/>
          <w:sz w:val="28"/>
          <w:szCs w:val="28"/>
        </w:rPr>
        <w:t xml:space="preserve">смотра-конкурса 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учреждениях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>образовательных учреждениях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</w:t>
      </w:r>
      <w:r w:rsidR="00860802" w:rsidRPr="00166ECA">
        <w:rPr>
          <w:color w:val="000000"/>
          <w:sz w:val="28"/>
          <w:szCs w:val="28"/>
        </w:rPr>
        <w:t>с</w:t>
      </w:r>
      <w:r w:rsidR="00860802" w:rsidRPr="00166ECA">
        <w:rPr>
          <w:color w:val="000000"/>
          <w:sz w:val="28"/>
          <w:szCs w:val="28"/>
        </w:rPr>
        <w:t>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>образовательные учреждения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>паспарт</w:t>
      </w:r>
      <w:r w:rsidR="000102D0">
        <w:rPr>
          <w:color w:val="000000"/>
          <w:sz w:val="28"/>
          <w:szCs w:val="28"/>
        </w:rPr>
        <w:t>и</w:t>
      </w:r>
      <w:r w:rsidR="000102D0">
        <w:rPr>
          <w:color w:val="000000"/>
          <w:sz w:val="28"/>
          <w:szCs w:val="28"/>
        </w:rPr>
        <w:t xml:space="preserve">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</w:t>
      </w:r>
      <w:r w:rsidR="000102D0">
        <w:rPr>
          <w:color w:val="000000"/>
          <w:sz w:val="28"/>
          <w:szCs w:val="28"/>
        </w:rPr>
        <w:t>е</w:t>
      </w:r>
      <w:r w:rsidR="000102D0">
        <w:rPr>
          <w:color w:val="000000"/>
          <w:sz w:val="28"/>
          <w:szCs w:val="28"/>
        </w:rPr>
        <w:t>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860802" w:rsidRPr="00166ECA" w:rsidRDefault="00E844F9" w:rsidP="002E381E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4.1. </w:t>
      </w:r>
      <w:r w:rsidR="00D741B1" w:rsidRPr="00166ECA">
        <w:rPr>
          <w:color w:val="000000"/>
          <w:sz w:val="28"/>
          <w:szCs w:val="28"/>
        </w:rPr>
        <w:t>К</w:t>
      </w:r>
      <w:r w:rsidR="00860802" w:rsidRPr="00166ECA">
        <w:rPr>
          <w:color w:val="000000"/>
          <w:sz w:val="28"/>
          <w:szCs w:val="28"/>
        </w:rPr>
        <w:t>онкурс проводится ежегодно и включает в себя два этапа: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1 этап   (городские и районные </w:t>
      </w:r>
      <w:r w:rsidR="00712317" w:rsidRPr="00166ECA">
        <w:rPr>
          <w:color w:val="000000"/>
          <w:sz w:val="28"/>
          <w:szCs w:val="28"/>
        </w:rPr>
        <w:t>смотры-конкурсы)</w:t>
      </w:r>
      <w:r w:rsidR="00364F04" w:rsidRPr="00166ECA">
        <w:rPr>
          <w:color w:val="000000"/>
          <w:sz w:val="28"/>
          <w:szCs w:val="28"/>
        </w:rPr>
        <w:t>:</w:t>
      </w:r>
      <w:r w:rsidR="00712317" w:rsidRPr="00166ECA">
        <w:rPr>
          <w:color w:val="000000"/>
          <w:sz w:val="28"/>
          <w:szCs w:val="28"/>
        </w:rPr>
        <w:t xml:space="preserve"> </w:t>
      </w:r>
      <w:r w:rsidR="009444A8">
        <w:rPr>
          <w:color w:val="000000"/>
          <w:sz w:val="28"/>
          <w:szCs w:val="28"/>
        </w:rPr>
        <w:t>сентябрь</w:t>
      </w:r>
      <w:r w:rsidR="00712317" w:rsidRPr="00166ECA">
        <w:rPr>
          <w:color w:val="000000"/>
          <w:sz w:val="28"/>
          <w:szCs w:val="28"/>
        </w:rPr>
        <w:t xml:space="preserve"> – </w:t>
      </w:r>
      <w:r w:rsidR="009444A8">
        <w:rPr>
          <w:color w:val="000000"/>
          <w:sz w:val="28"/>
          <w:szCs w:val="28"/>
        </w:rPr>
        <w:t>октябрь</w:t>
      </w:r>
      <w:r w:rsidR="000102D0">
        <w:rPr>
          <w:color w:val="000000"/>
          <w:sz w:val="28"/>
          <w:szCs w:val="28"/>
        </w:rPr>
        <w:t xml:space="preserve"> 201</w:t>
      </w:r>
      <w:r w:rsidR="009444A8">
        <w:rPr>
          <w:color w:val="000000"/>
          <w:sz w:val="28"/>
          <w:szCs w:val="28"/>
        </w:rPr>
        <w:t>5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2 этап    (областной </w:t>
      </w:r>
      <w:r w:rsidR="00132DFF">
        <w:rPr>
          <w:color w:val="000000"/>
          <w:sz w:val="28"/>
          <w:szCs w:val="28"/>
        </w:rPr>
        <w:t>очно-</w:t>
      </w:r>
      <w:r w:rsidR="00364F04" w:rsidRPr="00166ECA">
        <w:rPr>
          <w:color w:val="000000"/>
          <w:sz w:val="28"/>
          <w:szCs w:val="28"/>
        </w:rPr>
        <w:t xml:space="preserve">заочный смотр-конкурс): </w:t>
      </w:r>
      <w:r w:rsidR="009444A8">
        <w:rPr>
          <w:color w:val="000000"/>
          <w:sz w:val="28"/>
          <w:szCs w:val="28"/>
        </w:rPr>
        <w:t xml:space="preserve">ноябрь – </w:t>
      </w:r>
      <w:r w:rsidR="00364F04" w:rsidRPr="00166ECA">
        <w:rPr>
          <w:color w:val="000000"/>
          <w:sz w:val="28"/>
          <w:szCs w:val="28"/>
        </w:rPr>
        <w:t>декабрь</w:t>
      </w:r>
      <w:r w:rsidR="000102D0">
        <w:rPr>
          <w:color w:val="000000"/>
          <w:sz w:val="28"/>
          <w:szCs w:val="28"/>
        </w:rPr>
        <w:t xml:space="preserve"> 201</w:t>
      </w:r>
      <w:r w:rsidR="009444A8">
        <w:rPr>
          <w:color w:val="000000"/>
          <w:sz w:val="28"/>
          <w:szCs w:val="28"/>
        </w:rPr>
        <w:t>5</w:t>
      </w:r>
      <w:r w:rsidRPr="00166ECA">
        <w:rPr>
          <w:color w:val="000000"/>
          <w:sz w:val="28"/>
          <w:szCs w:val="28"/>
        </w:rPr>
        <w:t>.</w:t>
      </w:r>
    </w:p>
    <w:p w:rsidR="00860802" w:rsidRPr="00166ECA" w:rsidRDefault="00E844F9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4.2.  Конкурсные </w:t>
      </w:r>
      <w:r w:rsidR="009458EF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учреждения;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E60DAD">
        <w:rPr>
          <w:color w:val="000000"/>
          <w:sz w:val="28"/>
          <w:szCs w:val="28"/>
        </w:rPr>
        <w:t>учреждения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учреждения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</w:t>
      </w:r>
      <w:r w:rsidRPr="002E381E">
        <w:rPr>
          <w:color w:val="000000"/>
          <w:sz w:val="28"/>
          <w:szCs w:val="28"/>
        </w:rPr>
        <w:t>о</w:t>
      </w:r>
      <w:r w:rsidRPr="002E381E">
        <w:rPr>
          <w:color w:val="000000"/>
          <w:sz w:val="28"/>
          <w:szCs w:val="28"/>
        </w:rPr>
        <w:t>дит итоги Конкурса.</w:t>
      </w: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5.2. Оргкомитет оставляет за собою право изменить количество и наименов</w:t>
      </w:r>
      <w:r w:rsidRPr="002E381E">
        <w:rPr>
          <w:color w:val="000000"/>
          <w:sz w:val="28"/>
          <w:szCs w:val="28"/>
        </w:rPr>
        <w:t>а</w:t>
      </w:r>
      <w:r w:rsidRPr="002E381E">
        <w:rPr>
          <w:color w:val="000000"/>
          <w:sz w:val="28"/>
          <w:szCs w:val="28"/>
        </w:rPr>
        <w:t>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lastRenderedPageBreak/>
        <w:t>6. Требования к конкурсным материалам и условия проведения Конкурса.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ниями (Приложение 2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Default="003862E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Pr="00166ECA">
        <w:rPr>
          <w:color w:val="000000"/>
          <w:sz w:val="28"/>
          <w:szCs w:val="28"/>
        </w:rPr>
        <w:t>ГАОУ ДОД «Брянский облас</w:t>
      </w:r>
      <w:r w:rsidRPr="00166ECA">
        <w:rPr>
          <w:color w:val="000000"/>
          <w:sz w:val="28"/>
          <w:szCs w:val="28"/>
        </w:rPr>
        <w:t>т</w:t>
      </w:r>
      <w:r w:rsidRPr="00166ECA">
        <w:rPr>
          <w:color w:val="000000"/>
          <w:sz w:val="28"/>
          <w:szCs w:val="28"/>
        </w:rPr>
        <w:t>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до </w:t>
      </w:r>
      <w:r w:rsidR="009444A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0 </w:t>
      </w:r>
      <w:r w:rsidR="009444A8">
        <w:rPr>
          <w:color w:val="000000"/>
          <w:sz w:val="28"/>
          <w:szCs w:val="28"/>
        </w:rPr>
        <w:t>ноября</w:t>
      </w:r>
      <w:r>
        <w:rPr>
          <w:color w:val="000000"/>
          <w:sz w:val="28"/>
          <w:szCs w:val="28"/>
        </w:rPr>
        <w:t xml:space="preserve"> 201</w:t>
      </w:r>
      <w:r w:rsidR="009444A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</w:t>
      </w:r>
      <w:r w:rsidRPr="00166ECA">
        <w:rPr>
          <w:color w:val="000000"/>
          <w:sz w:val="28"/>
          <w:szCs w:val="28"/>
        </w:rPr>
        <w:t>у</w:t>
      </w:r>
      <w:r w:rsidRPr="00166ECA">
        <w:rPr>
          <w:color w:val="000000"/>
          <w:sz w:val="28"/>
          <w:szCs w:val="28"/>
        </w:rPr>
        <w:t>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704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 Оргкомитет определяет образовательные учреждения из числа отобранных к награждению для посещения и очной оценки представленных конкурсных 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7.1. В каждой номинации Конкурса определяются победители (1 место) и призеры (2, 3 места), которые награждаются грамотами (дипломами) департамента образ</w:t>
      </w:r>
      <w:r w:rsidRPr="00166ECA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</w:t>
      </w:r>
      <w:r w:rsidRPr="00166ECA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зовых мест, награждаются грамотами (дипломами)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166ECA" w:rsidRPr="00860802" w:rsidRDefault="00E721B0" w:rsidP="00166ECA">
      <w:pPr>
        <w:ind w:left="7938"/>
        <w:rPr>
          <w:sz w:val="24"/>
          <w:szCs w:val="24"/>
        </w:rPr>
      </w:pPr>
      <w:r w:rsidRPr="003841E0">
        <w:rPr>
          <w:color w:val="000000"/>
          <w:sz w:val="28"/>
          <w:szCs w:val="28"/>
        </w:rPr>
        <w:br w:type="column"/>
      </w:r>
      <w:r w:rsidR="00166ECA">
        <w:rPr>
          <w:sz w:val="24"/>
          <w:szCs w:val="24"/>
        </w:rPr>
        <w:lastRenderedPageBreak/>
        <w:t>Приложение 1</w:t>
      </w:r>
    </w:p>
    <w:p w:rsidR="00166ECA" w:rsidRPr="00860802" w:rsidRDefault="00166ECA" w:rsidP="00166ECA">
      <w:pPr>
        <w:ind w:left="7938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166ECA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 xml:space="preserve">смотра-конкурса </w:t>
      </w:r>
    </w:p>
    <w:p w:rsidR="00166ECA" w:rsidRDefault="00166ECA" w:rsidP="00166ECA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уголков живой природы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84"/>
        <w:gridCol w:w="5154"/>
      </w:tblGrid>
      <w:tr w:rsidR="00166ECA" w:rsidTr="00014756">
        <w:trPr>
          <w:trHeight w:val="12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председатель оргкомитета, директор ГАОУ ДОД «Брянский областной экол</w:t>
            </w:r>
            <w:r w:rsidRPr="00166ECA">
              <w:rPr>
                <w:color w:val="000000"/>
                <w:sz w:val="28"/>
                <w:szCs w:val="28"/>
              </w:rPr>
              <w:t>о</w:t>
            </w:r>
            <w:r w:rsidRPr="00166ECA">
              <w:rPr>
                <w:color w:val="000000"/>
                <w:sz w:val="28"/>
                <w:szCs w:val="28"/>
              </w:rPr>
              <w:t>го-биологический центр»;</w:t>
            </w:r>
          </w:p>
        </w:tc>
      </w:tr>
      <w:tr w:rsidR="00166ECA" w:rsidTr="00014756">
        <w:trPr>
          <w:trHeight w:val="1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оргкомитета, заместитель директора ГАОУ ДОД «Брянский областной эколого-биологический центр»;</w:t>
            </w:r>
          </w:p>
        </w:tc>
      </w:tr>
      <w:tr w:rsidR="00166ECA" w:rsidTr="00014756">
        <w:trPr>
          <w:trHeight w:val="4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166ECA" w:rsidTr="00014756">
        <w:trPr>
          <w:trHeight w:val="8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Клиндух А.Ю.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C22C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методист ГАОУ ДОД «Брянский обл</w:t>
            </w:r>
            <w:r w:rsidRPr="00166ECA">
              <w:rPr>
                <w:color w:val="000000"/>
                <w:sz w:val="28"/>
                <w:szCs w:val="28"/>
              </w:rPr>
              <w:t>а</w:t>
            </w:r>
            <w:r w:rsidRPr="00166ECA">
              <w:rPr>
                <w:color w:val="000000"/>
                <w:sz w:val="28"/>
                <w:szCs w:val="28"/>
              </w:rPr>
              <w:t>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8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C22C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- методист ГАОУ ДОД «Брянский обл</w:t>
            </w:r>
            <w:r w:rsidRPr="00166ECA">
              <w:rPr>
                <w:color w:val="000000"/>
                <w:sz w:val="28"/>
                <w:szCs w:val="28"/>
              </w:rPr>
              <w:t>а</w:t>
            </w:r>
            <w:r w:rsidRPr="00166ECA">
              <w:rPr>
                <w:color w:val="000000"/>
                <w:sz w:val="28"/>
                <w:szCs w:val="28"/>
              </w:rPr>
              <w:t>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128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AA0F21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C22C7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 xml:space="preserve">- 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Pr="00166ECA">
              <w:rPr>
                <w:color w:val="000000"/>
                <w:sz w:val="28"/>
                <w:szCs w:val="28"/>
              </w:rPr>
              <w:t>ГАОУ ДОД «Брянский обл</w:t>
            </w:r>
            <w:r w:rsidRPr="00166ECA">
              <w:rPr>
                <w:color w:val="000000"/>
                <w:sz w:val="28"/>
                <w:szCs w:val="28"/>
              </w:rPr>
              <w:t>а</w:t>
            </w:r>
            <w:r w:rsidRPr="00166ECA">
              <w:rPr>
                <w:color w:val="000000"/>
                <w:sz w:val="28"/>
                <w:szCs w:val="28"/>
              </w:rPr>
              <w:t>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860802" w:rsidRDefault="007B076A" w:rsidP="007B076A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column"/>
      </w:r>
      <w:r>
        <w:rPr>
          <w:sz w:val="24"/>
          <w:szCs w:val="24"/>
        </w:rPr>
        <w:lastRenderedPageBreak/>
        <w:t>Приложение 2</w:t>
      </w:r>
    </w:p>
    <w:p w:rsidR="007B076A" w:rsidRDefault="007B076A" w:rsidP="007B076A">
      <w:pPr>
        <w:jc w:val="right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 xml:space="preserve">титульный лист с обязательным указанием названия образовательного учреждения,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Pr="00461ABC">
        <w:rPr>
          <w:sz w:val="28"/>
          <w:szCs w:val="28"/>
          <w:lang w:eastAsia="ar-SA"/>
        </w:rPr>
        <w:t xml:space="preserve"> директора образовательного учреждения,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860802" w:rsidRDefault="00166ECA" w:rsidP="003841E0">
      <w:pPr>
        <w:jc w:val="right"/>
        <w:rPr>
          <w:sz w:val="24"/>
          <w:szCs w:val="24"/>
        </w:rPr>
      </w:pPr>
      <w:r>
        <w:rPr>
          <w:color w:val="000000"/>
          <w:sz w:val="28"/>
          <w:szCs w:val="28"/>
        </w:rPr>
        <w:br w:type="column"/>
      </w:r>
      <w:r w:rsidR="00E721B0">
        <w:rPr>
          <w:sz w:val="24"/>
          <w:szCs w:val="24"/>
        </w:rPr>
        <w:lastRenderedPageBreak/>
        <w:t xml:space="preserve">Приложение </w:t>
      </w:r>
      <w:r w:rsidR="000704AB">
        <w:rPr>
          <w:sz w:val="24"/>
          <w:szCs w:val="24"/>
        </w:rPr>
        <w:t>3</w:t>
      </w:r>
    </w:p>
    <w:p w:rsidR="00E721B0" w:rsidRDefault="00E721B0" w:rsidP="00E721B0">
      <w:pPr>
        <w:jc w:val="right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 w:rsidR="00FD2103">
        <w:rPr>
          <w:sz w:val="24"/>
          <w:szCs w:val="24"/>
        </w:rPr>
        <w:t>Положению</w:t>
      </w:r>
    </w:p>
    <w:p w:rsidR="003862EB" w:rsidRPr="00AA51BD" w:rsidRDefault="003862EB" w:rsidP="003862EB">
      <w:pPr>
        <w:jc w:val="center"/>
        <w:rPr>
          <w:b/>
          <w:bCs/>
          <w:sz w:val="28"/>
          <w:szCs w:val="28"/>
        </w:rPr>
      </w:pPr>
      <w:r w:rsidRPr="00AA51BD">
        <w:rPr>
          <w:b/>
          <w:bCs/>
          <w:sz w:val="28"/>
          <w:szCs w:val="28"/>
        </w:rPr>
        <w:t>Критерии оценки конкурсных материалов</w:t>
      </w:r>
      <w:r w:rsidR="007029C6" w:rsidRPr="00AA51BD">
        <w:rPr>
          <w:b/>
          <w:bCs/>
          <w:sz w:val="28"/>
          <w:szCs w:val="28"/>
        </w:rPr>
        <w:t xml:space="preserve"> областного </w:t>
      </w:r>
      <w:r w:rsidR="00132DFF">
        <w:rPr>
          <w:b/>
          <w:bCs/>
          <w:sz w:val="28"/>
          <w:szCs w:val="28"/>
        </w:rPr>
        <w:t>очно-</w:t>
      </w:r>
      <w:r w:rsidR="007029C6" w:rsidRPr="00AA51BD">
        <w:rPr>
          <w:b/>
          <w:bCs/>
          <w:sz w:val="28"/>
          <w:szCs w:val="28"/>
        </w:rPr>
        <w:t>заочного смотра-конкурса уголков живой природы</w:t>
      </w:r>
      <w:r w:rsidR="009458EF" w:rsidRPr="00AA51BD">
        <w:rPr>
          <w:b/>
          <w:bCs/>
          <w:sz w:val="28"/>
          <w:szCs w:val="28"/>
        </w:rPr>
        <w:t xml:space="preserve"> (мини-музеев, экологических троп)</w:t>
      </w:r>
    </w:p>
    <w:p w:rsidR="00AA51BD" w:rsidRDefault="00AA51BD" w:rsidP="003862EB">
      <w:pPr>
        <w:jc w:val="center"/>
        <w:rPr>
          <w:b/>
          <w:bCs/>
          <w:sz w:val="26"/>
          <w:szCs w:val="26"/>
        </w:rPr>
      </w:pPr>
    </w:p>
    <w:p w:rsidR="00014756" w:rsidRPr="00AA51BD" w:rsidRDefault="00AA51BD" w:rsidP="00AA51BD">
      <w:pPr>
        <w:ind w:left="720"/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A01950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>окументация должна быть утверждена администрацией и заверена печатью учреждения)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(с учетом типа  учреждения,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</w:t>
            </w:r>
            <w:r w:rsidR="00A01950" w:rsidRPr="00AA51BD">
              <w:rPr>
                <w:sz w:val="25"/>
                <w:szCs w:val="25"/>
              </w:rPr>
              <w:t>о</w:t>
            </w:r>
            <w:r w:rsidR="00A01950" w:rsidRPr="00AA51BD">
              <w:rPr>
                <w:sz w:val="25"/>
                <w:szCs w:val="25"/>
              </w:rPr>
              <w:t>держащие санитарно-ветеринарные требования и нормы, регламент</w:t>
            </w:r>
            <w:r w:rsidR="00A01950" w:rsidRPr="00AA51BD">
              <w:rPr>
                <w:sz w:val="25"/>
                <w:szCs w:val="25"/>
              </w:rPr>
              <w:t>и</w:t>
            </w:r>
            <w:r w:rsidR="00A01950" w:rsidRPr="00AA51BD">
              <w:rPr>
                <w:sz w:val="25"/>
                <w:szCs w:val="25"/>
              </w:rPr>
              <w:t>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</w:t>
            </w:r>
            <w:r w:rsidRPr="00AA51BD">
              <w:rPr>
                <w:sz w:val="25"/>
                <w:szCs w:val="25"/>
              </w:rPr>
              <w:t>и</w:t>
            </w:r>
            <w:r w:rsidRPr="00AA51BD">
              <w:rPr>
                <w:sz w:val="25"/>
                <w:szCs w:val="25"/>
              </w:rPr>
              <w:t>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макеты, фотом</w:t>
            </w:r>
            <w:r w:rsidRPr="00AA51BD">
              <w:rPr>
                <w:sz w:val="25"/>
                <w:szCs w:val="25"/>
              </w:rPr>
              <w:t>а</w:t>
            </w:r>
            <w:r w:rsidRPr="00AA51BD">
              <w:rPr>
                <w:sz w:val="25"/>
                <w:szCs w:val="25"/>
              </w:rPr>
              <w:t>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</w:t>
            </w:r>
            <w:r w:rsidRPr="00AA51BD">
              <w:rPr>
                <w:sz w:val="25"/>
                <w:szCs w:val="25"/>
              </w:rPr>
              <w:t>а</w:t>
            </w:r>
            <w:r w:rsidRPr="00AA51BD">
              <w:rPr>
                <w:sz w:val="25"/>
                <w:szCs w:val="25"/>
              </w:rPr>
              <w:t>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</w:t>
            </w:r>
            <w:r w:rsidRPr="00AA51BD">
              <w:rPr>
                <w:i/>
                <w:iCs/>
                <w:sz w:val="25"/>
                <w:szCs w:val="25"/>
              </w:rPr>
              <w:t>е</w:t>
            </w:r>
            <w:r w:rsidRPr="00AA51BD">
              <w:rPr>
                <w:i/>
                <w:iCs/>
                <w:sz w:val="25"/>
                <w:szCs w:val="25"/>
              </w:rPr>
              <w:t>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</w:t>
            </w:r>
            <w:r w:rsidRPr="00AA51BD">
              <w:rPr>
                <w:sz w:val="25"/>
                <w:szCs w:val="25"/>
              </w:rPr>
              <w:t>о</w:t>
            </w:r>
            <w:r w:rsidRPr="00AA51BD">
              <w:rPr>
                <w:sz w:val="25"/>
                <w:szCs w:val="25"/>
              </w:rPr>
              <w:t>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</w:t>
            </w:r>
            <w:r w:rsidRPr="00AA51BD">
              <w:rPr>
                <w:i/>
                <w:iCs/>
                <w:sz w:val="25"/>
                <w:szCs w:val="25"/>
              </w:rPr>
              <w:t>о</w:t>
            </w:r>
            <w:r w:rsidRPr="00AA51BD">
              <w:rPr>
                <w:i/>
                <w:iCs/>
                <w:sz w:val="25"/>
                <w:szCs w:val="25"/>
              </w:rPr>
              <w:t>грамм: указать автора; срок обучения и период реализации, их метод</w:t>
            </w:r>
            <w:r w:rsidRPr="00AA51BD">
              <w:rPr>
                <w:i/>
                <w:iCs/>
                <w:sz w:val="25"/>
                <w:szCs w:val="25"/>
              </w:rPr>
              <w:t>и</w:t>
            </w:r>
            <w:r w:rsidRPr="00AA51BD">
              <w:rPr>
                <w:i/>
                <w:iCs/>
                <w:sz w:val="25"/>
                <w:szCs w:val="25"/>
              </w:rPr>
              <w:t>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>(акции по экологии, благоус</w:t>
            </w:r>
            <w:r w:rsidRPr="00AA51BD">
              <w:rPr>
                <w:i/>
                <w:iCs/>
                <w:sz w:val="25"/>
                <w:szCs w:val="25"/>
              </w:rPr>
              <w:t>т</w:t>
            </w:r>
            <w:r w:rsidRPr="00AA51BD">
              <w:rPr>
                <w:i/>
                <w:iCs/>
                <w:sz w:val="25"/>
                <w:szCs w:val="25"/>
              </w:rPr>
              <w:t xml:space="preserve">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p w:rsidR="00AA51BD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188" w:type="dxa"/>
        <w:tblLayout w:type="fixed"/>
        <w:tblLook w:val="00A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E26B0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>должна быть утверждена администрацией и заверена печатью учреждения)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(с учетом типа  учреждения,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</w:t>
            </w:r>
            <w:r w:rsidRPr="00AA51BD">
              <w:rPr>
                <w:i/>
                <w:iCs/>
                <w:sz w:val="26"/>
                <w:szCs w:val="26"/>
              </w:rPr>
              <w:t>е</w:t>
            </w:r>
            <w:r w:rsidRPr="00AA51BD">
              <w:rPr>
                <w:i/>
                <w:iCs/>
                <w:sz w:val="26"/>
                <w:szCs w:val="26"/>
              </w:rPr>
              <w:t>лей, правила техники безопасности и противопожарные требов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</w:t>
            </w:r>
            <w:r w:rsidRPr="00AA51BD">
              <w:rPr>
                <w:sz w:val="26"/>
                <w:szCs w:val="26"/>
              </w:rPr>
              <w:t>о</w:t>
            </w:r>
            <w:r w:rsidRPr="00AA51BD">
              <w:rPr>
                <w:sz w:val="26"/>
                <w:szCs w:val="26"/>
              </w:rPr>
              <w:t>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</w:t>
            </w:r>
            <w:r w:rsidR="00E26B0D" w:rsidRPr="00AA51BD">
              <w:rPr>
                <w:sz w:val="26"/>
                <w:szCs w:val="26"/>
              </w:rPr>
              <w:t>а</w:t>
            </w:r>
            <w:r w:rsidR="00E26B0D" w:rsidRPr="00AA51BD">
              <w:rPr>
                <w:sz w:val="26"/>
                <w:szCs w:val="26"/>
              </w:rPr>
              <w:t>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именование объединений, цель и задачи, срок и количество обуча</w:t>
            </w:r>
            <w:r w:rsidRPr="00AA51BD">
              <w:rPr>
                <w:i/>
                <w:iCs/>
                <w:sz w:val="26"/>
                <w:szCs w:val="26"/>
              </w:rPr>
              <w:t>ю</w:t>
            </w:r>
            <w:r w:rsidRPr="00AA51BD">
              <w:rPr>
                <w:i/>
                <w:iCs/>
                <w:sz w:val="26"/>
                <w:szCs w:val="26"/>
              </w:rPr>
              <w:t>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</w:t>
            </w:r>
            <w:r w:rsidRPr="00AA51BD">
              <w:rPr>
                <w:sz w:val="26"/>
                <w:szCs w:val="26"/>
              </w:rPr>
              <w:t>о</w:t>
            </w:r>
            <w:r w:rsidRPr="00AA51BD">
              <w:rPr>
                <w:sz w:val="26"/>
                <w:szCs w:val="26"/>
              </w:rPr>
              <w:t>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>(акции по экологии, благ</w:t>
            </w:r>
            <w:r w:rsidRPr="00AA51BD">
              <w:rPr>
                <w:i/>
                <w:iCs/>
                <w:sz w:val="26"/>
                <w:szCs w:val="26"/>
              </w:rPr>
              <w:t>о</w:t>
            </w:r>
            <w:r w:rsidRPr="00AA51BD">
              <w:rPr>
                <w:i/>
                <w:iCs/>
                <w:sz w:val="26"/>
                <w:szCs w:val="26"/>
              </w:rPr>
              <w:t xml:space="preserve">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9458EF" w:rsidRDefault="009458EF" w:rsidP="007029C6">
      <w:pPr>
        <w:jc w:val="right"/>
        <w:rPr>
          <w:bCs/>
          <w:color w:val="000000"/>
          <w:sz w:val="28"/>
          <w:szCs w:val="28"/>
          <w:lang w:val="en-US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p w:rsidR="00AA51BD" w:rsidRPr="00AA51BD" w:rsidRDefault="00AA51BD" w:rsidP="007029C6">
      <w:pPr>
        <w:jc w:val="right"/>
        <w:rPr>
          <w:bCs/>
          <w:color w:val="000000"/>
          <w:sz w:val="28"/>
          <w:szCs w:val="28"/>
        </w:rPr>
      </w:pPr>
    </w:p>
    <w:tbl>
      <w:tblPr>
        <w:tblW w:w="10173" w:type="dxa"/>
        <w:tblLayout w:type="fixed"/>
        <w:tblLook w:val="00A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E26B0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>должна быть утверждена администрацией и заверена печатью учреждения)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26B0D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(с учетом типа  учреждения,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</w:t>
            </w:r>
            <w:r w:rsidRPr="00AA51BD">
              <w:rPr>
                <w:i/>
                <w:iCs/>
                <w:sz w:val="26"/>
                <w:szCs w:val="26"/>
              </w:rPr>
              <w:t>е</w:t>
            </w:r>
            <w:r w:rsidRPr="00AA51BD">
              <w:rPr>
                <w:i/>
                <w:iCs/>
                <w:sz w:val="26"/>
                <w:szCs w:val="26"/>
              </w:rPr>
              <w:t>лей, правила техники безопасности и противопожарные требов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</w:t>
            </w:r>
            <w:r w:rsidRPr="00AA51BD">
              <w:rPr>
                <w:sz w:val="26"/>
                <w:szCs w:val="26"/>
              </w:rPr>
              <w:t>я</w:t>
            </w:r>
            <w:r w:rsidRPr="00AA51BD">
              <w:rPr>
                <w:sz w:val="26"/>
                <w:szCs w:val="26"/>
              </w:rPr>
              <w:t>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экологического н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 xml:space="preserve">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</w:t>
            </w:r>
            <w:r w:rsidRPr="00AA51BD">
              <w:rPr>
                <w:i/>
                <w:iCs/>
                <w:sz w:val="26"/>
                <w:szCs w:val="26"/>
              </w:rPr>
              <w:t>а</w:t>
            </w:r>
            <w:r w:rsidRPr="00AA51BD">
              <w:rPr>
                <w:i/>
                <w:iCs/>
                <w:sz w:val="26"/>
                <w:szCs w:val="26"/>
              </w:rPr>
              <w:t>именование объединений, цель и задачи, срок и количество обуча</w:t>
            </w:r>
            <w:r w:rsidRPr="00AA51BD">
              <w:rPr>
                <w:i/>
                <w:iCs/>
                <w:sz w:val="26"/>
                <w:szCs w:val="26"/>
              </w:rPr>
              <w:t>ю</w:t>
            </w:r>
            <w:r w:rsidRPr="00AA51BD">
              <w:rPr>
                <w:i/>
                <w:iCs/>
                <w:sz w:val="26"/>
                <w:szCs w:val="26"/>
              </w:rPr>
              <w:t>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</w:t>
            </w:r>
            <w:r w:rsidRPr="00AA51BD">
              <w:rPr>
                <w:i/>
                <w:iCs/>
                <w:sz w:val="26"/>
                <w:szCs w:val="26"/>
              </w:rPr>
              <w:t>е</w:t>
            </w:r>
            <w:r w:rsidRPr="00AA51BD">
              <w:rPr>
                <w:i/>
                <w:iCs/>
                <w:sz w:val="26"/>
                <w:szCs w:val="26"/>
              </w:rPr>
              <w:t>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>(акции по экологии, благ</w:t>
            </w:r>
            <w:r w:rsidRPr="00AA51BD">
              <w:rPr>
                <w:i/>
                <w:iCs/>
                <w:sz w:val="26"/>
                <w:szCs w:val="26"/>
              </w:rPr>
              <w:t>о</w:t>
            </w:r>
            <w:r w:rsidRPr="00AA51BD">
              <w:rPr>
                <w:i/>
                <w:iCs/>
                <w:sz w:val="26"/>
                <w:szCs w:val="26"/>
              </w:rPr>
              <w:t xml:space="preserve">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</w:t>
            </w:r>
            <w:r w:rsidRPr="00AA51BD">
              <w:rPr>
                <w:sz w:val="26"/>
                <w:szCs w:val="26"/>
              </w:rPr>
              <w:t>а</w:t>
            </w:r>
            <w:r w:rsidRPr="00AA51BD">
              <w:rPr>
                <w:sz w:val="26"/>
                <w:szCs w:val="26"/>
              </w:rPr>
              <w:t>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860802" w:rsidRDefault="00C0719C" w:rsidP="007029C6">
      <w:pPr>
        <w:jc w:val="right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br w:type="column"/>
      </w:r>
      <w:r w:rsidR="000704AB">
        <w:rPr>
          <w:sz w:val="24"/>
          <w:szCs w:val="24"/>
        </w:rPr>
        <w:lastRenderedPageBreak/>
        <w:t>Приложение </w:t>
      </w:r>
      <w:r w:rsidR="007B076A">
        <w:rPr>
          <w:sz w:val="24"/>
          <w:szCs w:val="24"/>
        </w:rPr>
        <w:t>4</w:t>
      </w:r>
    </w:p>
    <w:p w:rsidR="000704AB" w:rsidRDefault="000704AB" w:rsidP="000704AB">
      <w:pPr>
        <w:jc w:val="right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1. Ф.И.О. автора ________________________________________________________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0704AB">
        <w:rPr>
          <w:sz w:val="28"/>
          <w:szCs w:val="28"/>
        </w:rPr>
        <w:t xml:space="preserve">азвание образовательного учреждения </w:t>
      </w:r>
      <w:r>
        <w:rPr>
          <w:sz w:val="28"/>
          <w:szCs w:val="28"/>
        </w:rPr>
        <w:t xml:space="preserve">(полностью) </w:t>
      </w:r>
      <w:r w:rsidR="000704AB">
        <w:rPr>
          <w:sz w:val="28"/>
          <w:szCs w:val="28"/>
        </w:rPr>
        <w:t>______________________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 xml:space="preserve"> Ф.И.О. руководителя образовательного учреждения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Pr="000704AB" w:rsidRDefault="007B076A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образовательном учреждении: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_______________________________________________________</w:t>
      </w:r>
    </w:p>
    <w:p w:rsidR="007B076A" w:rsidRDefault="007B076A" w:rsidP="000704AB">
      <w:pPr>
        <w:rPr>
          <w:sz w:val="28"/>
          <w:szCs w:val="28"/>
        </w:rPr>
      </w:pPr>
    </w:p>
    <w:p w:rsidR="000704AB" w:rsidRPr="007B076A" w:rsidRDefault="000704AB" w:rsidP="007B076A">
      <w:pPr>
        <w:ind w:left="851"/>
        <w:jc w:val="both"/>
        <w:rPr>
          <w:sz w:val="24"/>
          <w:szCs w:val="24"/>
        </w:rPr>
      </w:pPr>
      <w:r w:rsidRPr="007B076A">
        <w:rPr>
          <w:sz w:val="24"/>
          <w:szCs w:val="24"/>
        </w:rPr>
        <w:t>В соответствии с Федеральным законом Российской Федерации от 27 июля 2006 г. № 152- ФЗ «О персональных данных» даю согласие в течение 5 лет использовать мои в</w:t>
      </w:r>
      <w:r w:rsidRPr="007B076A">
        <w:rPr>
          <w:sz w:val="24"/>
          <w:szCs w:val="24"/>
        </w:rPr>
        <w:t>ы</w:t>
      </w:r>
      <w:r w:rsidRPr="007B076A">
        <w:rPr>
          <w:sz w:val="24"/>
          <w:szCs w:val="24"/>
        </w:rPr>
        <w:t>шеперечисленные данные для составления списков участников Конкурса, опубликов</w:t>
      </w:r>
      <w:r w:rsidRPr="007B076A">
        <w:rPr>
          <w:sz w:val="24"/>
          <w:szCs w:val="24"/>
        </w:rPr>
        <w:t>а</w:t>
      </w:r>
      <w:r w:rsidRPr="007B076A">
        <w:rPr>
          <w:sz w:val="24"/>
          <w:szCs w:val="24"/>
        </w:rPr>
        <w:t>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расчёта статистики участия в Конкурсе, организации участия в выставках.</w:t>
      </w: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«__»___________20   г.</w:t>
      </w:r>
    </w:p>
    <w:p w:rsidR="007B076A" w:rsidRDefault="007B076A" w:rsidP="000704AB">
      <w:pPr>
        <w:rPr>
          <w:sz w:val="28"/>
          <w:szCs w:val="28"/>
        </w:rPr>
      </w:pPr>
    </w:p>
    <w:p w:rsidR="000704AB" w:rsidRPr="000704AB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________________ Подпись руководителя _________________</w:t>
      </w:r>
    </w:p>
    <w:p w:rsidR="00376600" w:rsidRPr="00860802" w:rsidRDefault="000704AB" w:rsidP="000704AB">
      <w:pPr>
        <w:jc w:val="right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br w:type="column"/>
      </w:r>
      <w:r w:rsidR="0037660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 5</w:t>
      </w:r>
    </w:p>
    <w:p w:rsidR="00376600" w:rsidRDefault="00376600" w:rsidP="00376600">
      <w:pPr>
        <w:jc w:val="right"/>
        <w:rPr>
          <w:sz w:val="24"/>
          <w:szCs w:val="24"/>
        </w:rPr>
      </w:pPr>
      <w:r w:rsidRPr="00860802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</w:t>
      </w:r>
    </w:p>
    <w:p w:rsidR="00DD474B" w:rsidRPr="00FD2103" w:rsidRDefault="00DE0C9B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Информация об 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уголк</w:t>
      </w:r>
      <w:r>
        <w:rPr>
          <w:b/>
          <w:bCs/>
          <w:color w:val="000000"/>
          <w:spacing w:val="-8"/>
          <w:sz w:val="26"/>
          <w:szCs w:val="26"/>
        </w:rPr>
        <w:t>е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живой природы</w:t>
      </w:r>
    </w:p>
    <w:p w:rsidR="00DD474B" w:rsidRPr="007C4D8A" w:rsidRDefault="00DD474B" w:rsidP="00417F3D">
      <w:pPr>
        <w:shd w:val="clear" w:color="auto" w:fill="FFFFFF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</w:t>
      </w:r>
      <w:r w:rsidR="001A15E9">
        <w:rPr>
          <w:color w:val="000000"/>
          <w:sz w:val="26"/>
          <w:szCs w:val="26"/>
        </w:rPr>
        <w:t>_________________________________________________</w:t>
      </w:r>
      <w:r w:rsidRPr="007C4D8A">
        <w:rPr>
          <w:color w:val="000000"/>
          <w:sz w:val="26"/>
          <w:szCs w:val="26"/>
        </w:rPr>
        <w:t xml:space="preserve">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Адрес (почтовый) </w:t>
      </w:r>
      <w:r w:rsidR="001A15E9">
        <w:rPr>
          <w:color w:val="000000"/>
          <w:sz w:val="26"/>
          <w:szCs w:val="26"/>
        </w:rPr>
        <w:t>_________________________________________________________</w:t>
      </w:r>
    </w:p>
    <w:p w:rsidR="00DD474B" w:rsidRPr="007C4D8A" w:rsidRDefault="0060100A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</w:t>
      </w:r>
      <w:r w:rsidR="00DD474B" w:rsidRPr="007C4D8A">
        <w:rPr>
          <w:color w:val="000000"/>
          <w:sz w:val="26"/>
          <w:szCs w:val="26"/>
        </w:rPr>
        <w:t>образовате</w:t>
      </w:r>
      <w:r w:rsidR="00B73B99" w:rsidRPr="007C4D8A">
        <w:rPr>
          <w:color w:val="000000"/>
          <w:sz w:val="26"/>
          <w:szCs w:val="26"/>
        </w:rPr>
        <w:t xml:space="preserve">льного учреждения </w:t>
      </w:r>
      <w:r w:rsidR="001A15E9">
        <w:rPr>
          <w:color w:val="000000"/>
          <w:sz w:val="26"/>
          <w:szCs w:val="26"/>
        </w:rPr>
        <w:t>______________________________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 уголка живой природа в структуре учреждения: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7C4D8A">
        <w:rPr>
          <w:color w:val="000000"/>
          <w:spacing w:val="-1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Иное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7C4D8A" w:rsidRDefault="00DD474B" w:rsidP="00B73B99">
      <w:pPr>
        <w:shd w:val="clear" w:color="auto" w:fill="FFFFFF"/>
        <w:spacing w:before="10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В здании учреждения</w:t>
      </w:r>
    </w:p>
    <w:p w:rsidR="00DD474B" w:rsidRPr="007C4D8A" w:rsidRDefault="00DD474B" w:rsidP="00B73B99">
      <w:pPr>
        <w:shd w:val="clear" w:color="auto" w:fill="FFFFFF"/>
        <w:spacing w:before="5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4E2067" w:rsidRDefault="00DD474B" w:rsidP="00B73B99">
      <w:pPr>
        <w:shd w:val="clear" w:color="auto" w:fill="FFFFFF"/>
        <w:spacing w:before="5"/>
        <w:ind w:left="10" w:right="143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Иное_________________ </w:t>
      </w:r>
    </w:p>
    <w:p w:rsidR="0060100A" w:rsidRPr="007C4D8A" w:rsidRDefault="00DD474B" w:rsidP="0060100A">
      <w:pPr>
        <w:shd w:val="clear" w:color="auto" w:fill="FFFFFF"/>
        <w:spacing w:before="5"/>
        <w:ind w:right="143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="0060100A" w:rsidRPr="007C4D8A">
        <w:rPr>
          <w:sz w:val="26"/>
          <w:szCs w:val="26"/>
        </w:rPr>
        <w:t xml:space="preserve"> _____________</w:t>
      </w:r>
    </w:p>
    <w:p w:rsidR="00DD474B" w:rsidRPr="007C4D8A" w:rsidRDefault="00DD474B" w:rsidP="00417F3D">
      <w:pPr>
        <w:shd w:val="clear" w:color="auto" w:fill="FFFFFF"/>
        <w:spacing w:before="80"/>
        <w:ind w:right="142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7C4D8A">
        <w:rPr>
          <w:color w:val="000000"/>
          <w:spacing w:val="-4"/>
          <w:sz w:val="26"/>
          <w:szCs w:val="26"/>
        </w:rPr>
        <w:t>_________</w:t>
      </w:r>
    </w:p>
    <w:p w:rsidR="003811E9" w:rsidRDefault="007C4D8A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Беспозвоночные_________</w:t>
      </w:r>
      <w:r w:rsidR="00DD474B" w:rsidRPr="007C4D8A">
        <w:rPr>
          <w:color w:val="000000"/>
          <w:sz w:val="26"/>
          <w:szCs w:val="26"/>
        </w:rPr>
        <w:t xml:space="preserve">      </w:t>
      </w:r>
      <w:r w:rsidR="00DD474B" w:rsidRPr="007C4D8A">
        <w:rPr>
          <w:color w:val="000000"/>
          <w:sz w:val="26"/>
          <w:szCs w:val="26"/>
        </w:rPr>
        <w:tab/>
      </w:r>
      <w:r w:rsidR="00212F99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>Рептил</w:t>
      </w:r>
      <w:r w:rsidR="00B73B99" w:rsidRPr="007C4D8A">
        <w:rPr>
          <w:color w:val="000000"/>
          <w:sz w:val="26"/>
          <w:szCs w:val="26"/>
        </w:rPr>
        <w:t xml:space="preserve">ии_____________ </w:t>
      </w:r>
    </w:p>
    <w:p w:rsidR="003811E9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Рыбы__________________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7C4D8A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Птицы_________________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7C4D8A">
        <w:rPr>
          <w:color w:val="000000"/>
          <w:spacing w:val="-6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2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Частично________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Полностью</w:t>
      </w:r>
      <w:r w:rsidR="00B73B99" w:rsidRPr="007C4D8A">
        <w:rPr>
          <w:color w:val="000000"/>
          <w:spacing w:val="-5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368" w:right="142" w:hanging="35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7C4D8A" w:rsidRDefault="00DD474B" w:rsidP="00B73B99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DD474B" w:rsidRPr="007C4D8A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DD474B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</w:t>
      </w:r>
      <w:r w:rsidR="00B73B99" w:rsidRPr="007C4D8A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7C4D8A" w:rsidRDefault="00DD474B" w:rsidP="007C4D8A">
      <w:pPr>
        <w:shd w:val="clear" w:color="auto" w:fill="FFFFFF"/>
        <w:tabs>
          <w:tab w:val="left" w:pos="8080"/>
          <w:tab w:val="left" w:pos="10206"/>
        </w:tabs>
        <w:ind w:right="25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7C4D8A">
        <w:rPr>
          <w:color w:val="000000"/>
          <w:spacing w:val="-6"/>
          <w:sz w:val="26"/>
          <w:szCs w:val="26"/>
        </w:rPr>
        <w:t>с воспитанниками (учащимися)</w:t>
      </w:r>
      <w:r w:rsidRPr="007C4D8A">
        <w:rPr>
          <w:color w:val="000000"/>
          <w:spacing w:val="-6"/>
          <w:sz w:val="26"/>
          <w:szCs w:val="26"/>
        </w:rPr>
        <w:t xml:space="preserve"> </w:t>
      </w:r>
      <w:r w:rsidR="007C4D8A">
        <w:rPr>
          <w:color w:val="000000"/>
          <w:spacing w:val="-6"/>
          <w:sz w:val="26"/>
          <w:szCs w:val="26"/>
        </w:rPr>
        <w:t>______________</w:t>
      </w:r>
    </w:p>
    <w:p w:rsidR="00DD474B" w:rsidRPr="007C4D8A" w:rsidRDefault="00DD474B" w:rsidP="003811E9">
      <w:pPr>
        <w:shd w:val="clear" w:color="auto" w:fill="FFFFFF"/>
        <w:spacing w:before="8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DD474B" w:rsidRPr="007C4D8A" w:rsidRDefault="00DD474B" w:rsidP="00DD474B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7C4D8A" w:rsidRDefault="00DD474B" w:rsidP="003811E9">
      <w:pPr>
        <w:shd w:val="clear" w:color="auto" w:fill="FFFFFF"/>
        <w:spacing w:before="8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</w:t>
      </w:r>
      <w:r w:rsidR="00B73B99" w:rsidRPr="007C4D8A">
        <w:rPr>
          <w:color w:val="000000"/>
          <w:spacing w:val="-5"/>
          <w:sz w:val="26"/>
          <w:szCs w:val="26"/>
        </w:rPr>
        <w:t>___________________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</w:t>
      </w:r>
      <w:r w:rsidR="00B73B99" w:rsidRPr="007C4D8A">
        <w:rPr>
          <w:color w:val="000000"/>
          <w:spacing w:val="-5"/>
          <w:sz w:val="26"/>
          <w:szCs w:val="26"/>
        </w:rPr>
        <w:t>__________________</w:t>
      </w:r>
    </w:p>
    <w:p w:rsidR="00DD474B" w:rsidRPr="007C4D8A" w:rsidRDefault="00DD474B" w:rsidP="00DD474B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Всероссийских</w:t>
      </w:r>
      <w:r w:rsidR="00B73B99" w:rsidRPr="007C4D8A">
        <w:rPr>
          <w:color w:val="000000"/>
          <w:spacing w:val="-5"/>
          <w:sz w:val="26"/>
          <w:szCs w:val="26"/>
        </w:rPr>
        <w:t>_______________</w:t>
      </w:r>
      <w:r w:rsidRPr="007C4D8A">
        <w:rPr>
          <w:color w:val="000000"/>
          <w:spacing w:val="-5"/>
          <w:sz w:val="26"/>
          <w:szCs w:val="26"/>
        </w:rPr>
        <w:t xml:space="preserve"> </w:t>
      </w:r>
    </w:p>
    <w:p w:rsidR="00DD474B" w:rsidRPr="007C4D8A" w:rsidRDefault="00DD474B" w:rsidP="003811E9">
      <w:pPr>
        <w:shd w:val="clear" w:color="auto" w:fill="FFFFFF"/>
        <w:spacing w:before="8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</w:t>
      </w:r>
      <w:r w:rsidR="00B73B99" w:rsidRPr="007C4D8A">
        <w:rPr>
          <w:color w:val="000000"/>
          <w:spacing w:val="-2"/>
          <w:sz w:val="26"/>
          <w:szCs w:val="26"/>
        </w:rPr>
        <w:t>____</w:t>
      </w:r>
    </w:p>
    <w:p w:rsidR="00DD474B" w:rsidRPr="007C4D8A" w:rsidRDefault="00DD474B" w:rsidP="003811E9">
      <w:pPr>
        <w:shd w:val="clear" w:color="auto" w:fill="FFFFFF"/>
        <w:spacing w:before="80"/>
        <w:ind w:left="11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учреждения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иных образовательных учреждений</w:t>
      </w:r>
    </w:p>
    <w:p w:rsidR="00DD474B" w:rsidRPr="007C4D8A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Default="00DD474B" w:rsidP="003811E9">
      <w:pPr>
        <w:shd w:val="clear" w:color="auto" w:fill="FFFFFF"/>
        <w:tabs>
          <w:tab w:val="left" w:pos="10490"/>
        </w:tabs>
        <w:spacing w:before="8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>
        <w:rPr>
          <w:color w:val="000000"/>
          <w:spacing w:val="-5"/>
          <w:sz w:val="26"/>
          <w:szCs w:val="26"/>
        </w:rPr>
        <w:t xml:space="preserve"> _________________</w:t>
      </w:r>
    </w:p>
    <w:p w:rsidR="00DD474B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учреждение_______________________________________________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образовательного учреждения </w:t>
      </w:r>
      <w:r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________________________________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3811E9">
      <w:pPr>
        <w:shd w:val="clear" w:color="auto" w:fill="FFFFFF"/>
        <w:spacing w:before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учреждения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иных образовательных учреждений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________________________________________________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Образовательное учреждение_______________________________________________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образовательного учреждения </w:t>
      </w:r>
      <w:r>
        <w:rPr>
          <w:color w:val="000000"/>
          <w:sz w:val="26"/>
          <w:szCs w:val="26"/>
        </w:rPr>
        <w:t>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образовательного учреждения</w:t>
      </w:r>
      <w:r w:rsidR="006403AD">
        <w:rPr>
          <w:color w:val="000000"/>
          <w:sz w:val="26"/>
          <w:szCs w:val="26"/>
        </w:rPr>
        <w:t xml:space="preserve"> ____________________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6403AD">
        <w:rPr>
          <w:color w:val="000000"/>
          <w:sz w:val="26"/>
          <w:szCs w:val="26"/>
        </w:rPr>
        <w:t xml:space="preserve"> __________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________________________________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учреждения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Среди учащихся и сотрудников иных образовательных учреждений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AA51BD">
      <w:pgSz w:w="11909" w:h="16834"/>
      <w:pgMar w:top="851" w:right="851" w:bottom="567" w:left="1134" w:header="720" w:footer="34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5E" w:rsidRDefault="00893D5E">
      <w:r>
        <w:separator/>
      </w:r>
    </w:p>
  </w:endnote>
  <w:endnote w:type="continuationSeparator" w:id="1">
    <w:p w:rsidR="00893D5E" w:rsidRDefault="00893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D" w:rsidRDefault="000948C8" w:rsidP="00FE7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A51B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51BD" w:rsidRDefault="00AA51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1BD" w:rsidRDefault="00AA51BD" w:rsidP="00FE7D60">
    <w:pPr>
      <w:pStyle w:val="a3"/>
      <w:framePr w:wrap="around" w:vAnchor="text" w:hAnchor="margin" w:xAlign="center" w:y="1"/>
      <w:rPr>
        <w:rStyle w:val="a4"/>
      </w:rPr>
    </w:pPr>
  </w:p>
  <w:p w:rsidR="00AA51BD" w:rsidRDefault="00AA51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5E" w:rsidRDefault="00893D5E">
      <w:r>
        <w:separator/>
      </w:r>
    </w:p>
  </w:footnote>
  <w:footnote w:type="continuationSeparator" w:id="1">
    <w:p w:rsidR="00893D5E" w:rsidRDefault="00893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102D0"/>
    <w:rsid w:val="00014113"/>
    <w:rsid w:val="00014756"/>
    <w:rsid w:val="00022A35"/>
    <w:rsid w:val="00036E95"/>
    <w:rsid w:val="00060B43"/>
    <w:rsid w:val="000704AB"/>
    <w:rsid w:val="00070BF4"/>
    <w:rsid w:val="000948C8"/>
    <w:rsid w:val="000A6E78"/>
    <w:rsid w:val="000C5118"/>
    <w:rsid w:val="00110BB4"/>
    <w:rsid w:val="001318DA"/>
    <w:rsid w:val="00132DFF"/>
    <w:rsid w:val="00143E0D"/>
    <w:rsid w:val="001450A7"/>
    <w:rsid w:val="0014665B"/>
    <w:rsid w:val="00166ECA"/>
    <w:rsid w:val="00182F02"/>
    <w:rsid w:val="001A15E9"/>
    <w:rsid w:val="001C6B3B"/>
    <w:rsid w:val="001C6D1B"/>
    <w:rsid w:val="001D746B"/>
    <w:rsid w:val="001F00BA"/>
    <w:rsid w:val="00200A32"/>
    <w:rsid w:val="00212F99"/>
    <w:rsid w:val="00286B86"/>
    <w:rsid w:val="00287A35"/>
    <w:rsid w:val="002A1775"/>
    <w:rsid w:val="002B0298"/>
    <w:rsid w:val="002E381E"/>
    <w:rsid w:val="002F0F4C"/>
    <w:rsid w:val="00322937"/>
    <w:rsid w:val="00364F04"/>
    <w:rsid w:val="00376600"/>
    <w:rsid w:val="003811E9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61ABC"/>
    <w:rsid w:val="00495825"/>
    <w:rsid w:val="004E2067"/>
    <w:rsid w:val="00501850"/>
    <w:rsid w:val="005166C9"/>
    <w:rsid w:val="00523FD2"/>
    <w:rsid w:val="005309F7"/>
    <w:rsid w:val="00552B36"/>
    <w:rsid w:val="00583B7A"/>
    <w:rsid w:val="0059123F"/>
    <w:rsid w:val="005D5CC6"/>
    <w:rsid w:val="005F15A4"/>
    <w:rsid w:val="0060100A"/>
    <w:rsid w:val="006403AD"/>
    <w:rsid w:val="006407D2"/>
    <w:rsid w:val="007029C6"/>
    <w:rsid w:val="00712317"/>
    <w:rsid w:val="007304B2"/>
    <w:rsid w:val="0074390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60802"/>
    <w:rsid w:val="00893D5E"/>
    <w:rsid w:val="008945EB"/>
    <w:rsid w:val="008A3365"/>
    <w:rsid w:val="008E7B23"/>
    <w:rsid w:val="008F508A"/>
    <w:rsid w:val="009037CA"/>
    <w:rsid w:val="00920724"/>
    <w:rsid w:val="009444A8"/>
    <w:rsid w:val="009458EF"/>
    <w:rsid w:val="0096754F"/>
    <w:rsid w:val="009736BC"/>
    <w:rsid w:val="0097774B"/>
    <w:rsid w:val="00986877"/>
    <w:rsid w:val="009977B2"/>
    <w:rsid w:val="009D0BA1"/>
    <w:rsid w:val="00A01950"/>
    <w:rsid w:val="00A101FF"/>
    <w:rsid w:val="00A73C20"/>
    <w:rsid w:val="00A83A10"/>
    <w:rsid w:val="00A87471"/>
    <w:rsid w:val="00A918D9"/>
    <w:rsid w:val="00AA0F21"/>
    <w:rsid w:val="00AA51BD"/>
    <w:rsid w:val="00AA7A4C"/>
    <w:rsid w:val="00AB1B4C"/>
    <w:rsid w:val="00AC4282"/>
    <w:rsid w:val="00AD1F4C"/>
    <w:rsid w:val="00AE5D6E"/>
    <w:rsid w:val="00B73B99"/>
    <w:rsid w:val="00B87684"/>
    <w:rsid w:val="00B87BA2"/>
    <w:rsid w:val="00B9014D"/>
    <w:rsid w:val="00BC5B8E"/>
    <w:rsid w:val="00C0719C"/>
    <w:rsid w:val="00C13A8D"/>
    <w:rsid w:val="00C16B44"/>
    <w:rsid w:val="00C22C75"/>
    <w:rsid w:val="00C5187B"/>
    <w:rsid w:val="00C70B43"/>
    <w:rsid w:val="00C71821"/>
    <w:rsid w:val="00CD03E9"/>
    <w:rsid w:val="00CE25C8"/>
    <w:rsid w:val="00CF42D2"/>
    <w:rsid w:val="00D70605"/>
    <w:rsid w:val="00D741B1"/>
    <w:rsid w:val="00D7556F"/>
    <w:rsid w:val="00DD474B"/>
    <w:rsid w:val="00DE0C9B"/>
    <w:rsid w:val="00DE2545"/>
    <w:rsid w:val="00E14E14"/>
    <w:rsid w:val="00E21C51"/>
    <w:rsid w:val="00E26B0D"/>
    <w:rsid w:val="00E27AEA"/>
    <w:rsid w:val="00E4128B"/>
    <w:rsid w:val="00E44C6B"/>
    <w:rsid w:val="00E471DC"/>
    <w:rsid w:val="00E47A4C"/>
    <w:rsid w:val="00E513EE"/>
    <w:rsid w:val="00E52324"/>
    <w:rsid w:val="00E56260"/>
    <w:rsid w:val="00E60DAD"/>
    <w:rsid w:val="00E721B0"/>
    <w:rsid w:val="00E772B3"/>
    <w:rsid w:val="00E802A4"/>
    <w:rsid w:val="00E844F9"/>
    <w:rsid w:val="00E866E4"/>
    <w:rsid w:val="00ED4031"/>
    <w:rsid w:val="00F55426"/>
    <w:rsid w:val="00F5598B"/>
    <w:rsid w:val="00F606FD"/>
    <w:rsid w:val="00FC20FB"/>
    <w:rsid w:val="00FC6087"/>
    <w:rsid w:val="00FD2103"/>
    <w:rsid w:val="00FE7D60"/>
    <w:rsid w:val="00FF399C"/>
    <w:rsid w:val="00FF55F5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1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41E0"/>
  </w:style>
  <w:style w:type="paragraph" w:styleId="a5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2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E25C8"/>
  </w:style>
  <w:style w:type="character" w:customStyle="1" w:styleId="6">
    <w:name w:val="Основной текст (6)_"/>
    <w:basedOn w:val="a0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0704AB"/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9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</cp:revision>
  <cp:lastPrinted>2014-10-09T08:31:00Z</cp:lastPrinted>
  <dcterms:created xsi:type="dcterms:W3CDTF">2015-06-01T08:49:00Z</dcterms:created>
  <dcterms:modified xsi:type="dcterms:W3CDTF">2015-06-01T08:49:00Z</dcterms:modified>
</cp:coreProperties>
</file>